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9D" w:rsidRPr="00D12C9D" w:rsidRDefault="00D12C9D" w:rsidP="00702F22">
      <w:pPr>
        <w:rPr>
          <w:rFonts w:hint="eastAsia"/>
          <w:b/>
          <w:szCs w:val="20"/>
        </w:rPr>
      </w:pPr>
      <w:r w:rsidRPr="00D12C9D">
        <w:rPr>
          <w:rFonts w:hint="eastAsia"/>
          <w:b/>
          <w:szCs w:val="20"/>
        </w:rPr>
        <w:t>기획전</w:t>
      </w:r>
    </w:p>
    <w:p w:rsidR="00702F22" w:rsidRPr="00702F22" w:rsidRDefault="00C373FA" w:rsidP="00702F22">
      <w:pPr>
        <w:rPr>
          <w:b/>
          <w:sz w:val="22"/>
        </w:rPr>
      </w:pPr>
      <w:r>
        <w:rPr>
          <w:rFonts w:hint="eastAsia"/>
          <w:b/>
          <w:sz w:val="22"/>
        </w:rPr>
        <w:t>용산 참사 8주기 추모 상영회</w:t>
      </w:r>
      <w:r w:rsidR="00D12C9D">
        <w:rPr>
          <w:rFonts w:hint="eastAsia"/>
          <w:b/>
          <w:sz w:val="22"/>
        </w:rPr>
        <w:t xml:space="preserve">: </w:t>
      </w:r>
      <w:r w:rsidR="00847CF8" w:rsidRPr="00847CF8">
        <w:rPr>
          <w:b/>
          <w:sz w:val="22"/>
        </w:rPr>
        <w:t>No Country For People</w:t>
      </w:r>
      <w:r>
        <w:rPr>
          <w:rFonts w:hint="eastAsia"/>
          <w:b/>
          <w:sz w:val="22"/>
        </w:rPr>
        <w:t xml:space="preserve"> </w:t>
      </w:r>
    </w:p>
    <w:p w:rsidR="00C373FA" w:rsidRDefault="00C373FA" w:rsidP="00702F22">
      <w:pPr>
        <w:rPr>
          <w:b/>
        </w:rPr>
      </w:pPr>
    </w:p>
    <w:p w:rsidR="00702F22" w:rsidRPr="00702F22" w:rsidRDefault="00702F22" w:rsidP="00702F22">
      <w:pPr>
        <w:rPr>
          <w:b/>
        </w:rPr>
      </w:pPr>
      <w:r w:rsidRPr="00702F22">
        <w:rPr>
          <w:rFonts w:hint="eastAsia"/>
          <w:b/>
        </w:rPr>
        <w:t>기간</w:t>
      </w:r>
      <w:r>
        <w:rPr>
          <w:b/>
        </w:rPr>
        <w:t xml:space="preserve"> : 201</w:t>
      </w:r>
      <w:r>
        <w:rPr>
          <w:rFonts w:hint="eastAsia"/>
          <w:b/>
        </w:rPr>
        <w:t>7</w:t>
      </w:r>
      <w:r w:rsidRPr="00702F22">
        <w:rPr>
          <w:b/>
        </w:rPr>
        <w:t>년</w:t>
      </w:r>
      <w:r>
        <w:rPr>
          <w:b/>
        </w:rPr>
        <w:t xml:space="preserve"> </w:t>
      </w:r>
      <w:r>
        <w:rPr>
          <w:rFonts w:hint="eastAsia"/>
          <w:b/>
        </w:rPr>
        <w:t>1</w:t>
      </w:r>
      <w:r w:rsidRPr="00702F22">
        <w:rPr>
          <w:b/>
        </w:rPr>
        <w:t>월</w:t>
      </w:r>
      <w:r>
        <w:rPr>
          <w:b/>
        </w:rPr>
        <w:t xml:space="preserve"> </w:t>
      </w:r>
      <w:r>
        <w:rPr>
          <w:rFonts w:hint="eastAsia"/>
          <w:b/>
        </w:rPr>
        <w:t>19</w:t>
      </w:r>
      <w:r w:rsidRPr="00702F22">
        <w:rPr>
          <w:b/>
        </w:rPr>
        <w:t>일(</w:t>
      </w:r>
      <w:r>
        <w:rPr>
          <w:rFonts w:hint="eastAsia"/>
          <w:b/>
        </w:rPr>
        <w:t>목</w:t>
      </w:r>
      <w:r>
        <w:rPr>
          <w:b/>
        </w:rPr>
        <w:t xml:space="preserve">) - </w:t>
      </w:r>
      <w:r>
        <w:rPr>
          <w:rFonts w:hint="eastAsia"/>
          <w:b/>
        </w:rPr>
        <w:t>20</w:t>
      </w:r>
      <w:r w:rsidRPr="00702F22">
        <w:rPr>
          <w:b/>
        </w:rPr>
        <w:t>일(</w:t>
      </w:r>
      <w:r>
        <w:rPr>
          <w:rFonts w:hint="eastAsia"/>
          <w:b/>
        </w:rPr>
        <w:t>금</w:t>
      </w:r>
      <w:r>
        <w:rPr>
          <w:b/>
        </w:rPr>
        <w:t xml:space="preserve">) | </w:t>
      </w:r>
      <w:r>
        <w:rPr>
          <w:rFonts w:hint="eastAsia"/>
          <w:b/>
        </w:rPr>
        <w:t>2</w:t>
      </w:r>
      <w:r w:rsidRPr="00702F22">
        <w:rPr>
          <w:b/>
        </w:rPr>
        <w:t>일간</w:t>
      </w:r>
    </w:p>
    <w:p w:rsidR="006F4EA9" w:rsidRDefault="00702F22" w:rsidP="00702F22">
      <w:pPr>
        <w:rPr>
          <w:b/>
        </w:rPr>
      </w:pPr>
      <w:r w:rsidRPr="00702F22">
        <w:rPr>
          <w:rFonts w:hint="eastAsia"/>
          <w:b/>
        </w:rPr>
        <w:t>장소</w:t>
      </w:r>
      <w:r w:rsidRPr="00702F22">
        <w:rPr>
          <w:b/>
        </w:rPr>
        <w:t xml:space="preserve"> : 독립영화전용관 </w:t>
      </w:r>
      <w:proofErr w:type="spellStart"/>
      <w:r w:rsidRPr="00702F22">
        <w:rPr>
          <w:b/>
        </w:rPr>
        <w:t>인디스페이스</w:t>
      </w:r>
      <w:proofErr w:type="spellEnd"/>
      <w:r>
        <w:rPr>
          <w:rFonts w:hint="eastAsia"/>
          <w:b/>
        </w:rPr>
        <w:t xml:space="preserve">, </w:t>
      </w:r>
      <w:proofErr w:type="spellStart"/>
      <w:r>
        <w:rPr>
          <w:rFonts w:hint="eastAsia"/>
          <w:b/>
        </w:rPr>
        <w:t>오오극장</w:t>
      </w:r>
      <w:proofErr w:type="spellEnd"/>
      <w:r>
        <w:rPr>
          <w:b/>
        </w:rPr>
        <w:t xml:space="preserve"> </w:t>
      </w:r>
    </w:p>
    <w:p w:rsidR="006F4EA9" w:rsidRDefault="001C0A14" w:rsidP="00702F22">
      <w:pPr>
        <w:rPr>
          <w:rFonts w:hint="eastAsia"/>
          <w:b/>
        </w:rPr>
      </w:pPr>
      <w:proofErr w:type="gramStart"/>
      <w:r>
        <w:rPr>
          <w:rFonts w:hint="eastAsia"/>
          <w:b/>
        </w:rPr>
        <w:t>주최 :</w:t>
      </w:r>
      <w:proofErr w:type="gramEnd"/>
      <w:r>
        <w:rPr>
          <w:rFonts w:hint="eastAsia"/>
          <w:b/>
        </w:rPr>
        <w:t xml:space="preserve"> 독립영화전용관 </w:t>
      </w:r>
      <w:proofErr w:type="spellStart"/>
      <w:r>
        <w:rPr>
          <w:rFonts w:hint="eastAsia"/>
          <w:b/>
        </w:rPr>
        <w:t>인디스페이스</w:t>
      </w:r>
      <w:proofErr w:type="spellEnd"/>
      <w:r>
        <w:rPr>
          <w:rFonts w:hint="eastAsia"/>
          <w:b/>
        </w:rPr>
        <w:t xml:space="preserve">, </w:t>
      </w:r>
      <w:proofErr w:type="spellStart"/>
      <w:r>
        <w:rPr>
          <w:rFonts w:hint="eastAsia"/>
          <w:b/>
        </w:rPr>
        <w:t>오오극장</w:t>
      </w:r>
      <w:proofErr w:type="spellEnd"/>
      <w:r>
        <w:rPr>
          <w:rFonts w:hint="eastAsia"/>
          <w:b/>
        </w:rPr>
        <w:t xml:space="preserve"> </w:t>
      </w:r>
    </w:p>
    <w:p w:rsidR="00D12C9D" w:rsidRDefault="00D12C9D" w:rsidP="00702F22">
      <w:pPr>
        <w:rPr>
          <w:rFonts w:hint="eastAsia"/>
          <w:b/>
        </w:rPr>
      </w:pPr>
    </w:p>
    <w:p w:rsidR="00D12C9D" w:rsidRPr="00D12C9D" w:rsidRDefault="00D12C9D" w:rsidP="00D12C9D">
      <w:r w:rsidRPr="00D12C9D">
        <w:rPr>
          <w:rFonts w:hint="eastAsia"/>
        </w:rPr>
        <w:t>독립영화전용관</w:t>
      </w:r>
      <w:r w:rsidRPr="00D12C9D">
        <w:t xml:space="preserve"> </w:t>
      </w:r>
      <w:proofErr w:type="spellStart"/>
      <w:r w:rsidRPr="00D12C9D">
        <w:t>인디스페이스와</w:t>
      </w:r>
      <w:proofErr w:type="spellEnd"/>
      <w:r w:rsidRPr="00D12C9D">
        <w:t xml:space="preserve"> </w:t>
      </w:r>
      <w:proofErr w:type="spellStart"/>
      <w:r w:rsidRPr="00D12C9D">
        <w:t>오오극장이</w:t>
      </w:r>
      <w:proofErr w:type="spellEnd"/>
      <w:r w:rsidRPr="00D12C9D">
        <w:t xml:space="preserve"> 오는 1월 19일(목)부터 20일(금)까지 이틀간 [용산 참사 8주기 추모상영회: No Country For People](이하 No Country For People)을 개최합니다. </w:t>
      </w:r>
      <w:proofErr w:type="spellStart"/>
      <w:r w:rsidRPr="00D12C9D">
        <w:t>상영작은</w:t>
      </w:r>
      <w:proofErr w:type="spellEnd"/>
      <w:r w:rsidRPr="00D12C9D">
        <w:t xml:space="preserve"> </w:t>
      </w:r>
      <w:proofErr w:type="spellStart"/>
      <w:r w:rsidRPr="00D12C9D">
        <w:t>김일란</w:t>
      </w:r>
      <w:proofErr w:type="spellEnd"/>
      <w:r w:rsidRPr="00D12C9D">
        <w:t xml:space="preserve">, </w:t>
      </w:r>
      <w:proofErr w:type="spellStart"/>
      <w:r w:rsidRPr="00D12C9D">
        <w:t>홍지유</w:t>
      </w:r>
      <w:proofErr w:type="spellEnd"/>
      <w:r w:rsidRPr="00D12C9D">
        <w:t xml:space="preserve"> 감독의 &lt;두 개의 문&gt;(2011), </w:t>
      </w:r>
      <w:proofErr w:type="spellStart"/>
      <w:r w:rsidRPr="00D12C9D">
        <w:t>련</w:t>
      </w:r>
      <w:proofErr w:type="spellEnd"/>
      <w:r w:rsidRPr="00D12C9D">
        <w:t xml:space="preserve"> 감독의 &lt;즐거운 나의 집 101&gt;(2015), 이혁상, </w:t>
      </w:r>
      <w:proofErr w:type="spellStart"/>
      <w:r w:rsidRPr="00D12C9D">
        <w:t>김일란</w:t>
      </w:r>
      <w:proofErr w:type="spellEnd"/>
      <w:r w:rsidRPr="00D12C9D">
        <w:t xml:space="preserve"> 감독의 &lt;공동정범&gt;(2016), 태준식 감독의 &lt;촌구석&gt;(2016), 이송희일 감독의 &lt;미행&gt;(2016)까지 총 5편이 준비되어 있습니다.</w:t>
      </w:r>
    </w:p>
    <w:p w:rsidR="00D12C9D" w:rsidRPr="00D12C9D" w:rsidRDefault="00D12C9D" w:rsidP="00D12C9D"/>
    <w:p w:rsidR="00D12C9D" w:rsidRPr="00D12C9D" w:rsidRDefault="00D12C9D" w:rsidP="00D12C9D">
      <w:r w:rsidRPr="00D12C9D">
        <w:t xml:space="preserve">2009년 용산참사 이후, 2012년 개봉하여 독립영화로는 놀라운 성과인 7만 명 이상의 관객을 동원한 &lt;두 개의 문&gt;을 기획전 [No Country For People]으로 </w:t>
      </w:r>
      <w:proofErr w:type="spellStart"/>
      <w:r w:rsidRPr="00D12C9D">
        <w:t>인디스페이스에서</w:t>
      </w:r>
      <w:proofErr w:type="spellEnd"/>
      <w:r w:rsidRPr="00D12C9D">
        <w:t xml:space="preserve"> 다시 한번 만날 수 있습니다. &lt;두 개의 문&gt;은 용산참사 진상 규명 움직임을 </w:t>
      </w:r>
      <w:proofErr w:type="spellStart"/>
      <w:r w:rsidRPr="00D12C9D">
        <w:t>재점화함과</w:t>
      </w:r>
      <w:proofErr w:type="spellEnd"/>
      <w:r w:rsidRPr="00D12C9D">
        <w:t xml:space="preserve"> 동시에 대한민국의 현재를 되짚어 보게 한 작품입니다. 이외에도 그 결을 같이하는 세 편의 다큐멘터리와 한 편의 극영화를 모았습니다. 밀양 투쟁 최후의 거점이었던 4개 농성장 중 하</w:t>
      </w:r>
      <w:r w:rsidRPr="00D12C9D">
        <w:rPr>
          <w:rFonts w:hint="eastAsia"/>
        </w:rPr>
        <w:t>나인</w:t>
      </w:r>
      <w:r w:rsidRPr="00D12C9D">
        <w:t xml:space="preserve"> 101번 농성장 이야기 &lt;즐거운 나의 집 101&gt;, 산산이 조각나버린 용산참사 생존자들의 삶을 통해 다시금 국가폭력의 실체를 바라보고자 하는 &lt;공동정범&gt;, 지난 10년 동안 평택과 안산이라는 소도시에서 벌어진 비극 &lt;촌구석&gt;, </w:t>
      </w:r>
      <w:proofErr w:type="spellStart"/>
      <w:r w:rsidRPr="00D12C9D">
        <w:t>세월호를</w:t>
      </w:r>
      <w:proofErr w:type="spellEnd"/>
      <w:r w:rsidRPr="00D12C9D">
        <w:t xml:space="preserve"> 비롯한 사회적 약자들을 그려낸 &lt;미행&gt;도 [No Country For People]에서 상영됩니다.</w:t>
      </w:r>
    </w:p>
    <w:p w:rsidR="00D12C9D" w:rsidRPr="00D12C9D" w:rsidRDefault="00D12C9D" w:rsidP="00D12C9D"/>
    <w:p w:rsidR="00D12C9D" w:rsidRPr="00D12C9D" w:rsidRDefault="00D12C9D" w:rsidP="00D12C9D">
      <w:pPr>
        <w:rPr>
          <w:rFonts w:hint="eastAsia"/>
        </w:rPr>
      </w:pPr>
      <w:r w:rsidRPr="00D12C9D">
        <w:t>'현재 진행 중'인 정권의 폭압에 맞서고자 준비한 기획전 [No Country For People]은 아직 끝나지 않은 용산, 더불어 국가폭력의 진실에 대해 더 깊이 고민하고 이야기할 수 있는 의미 있는 시간이 될 것입니다.</w:t>
      </w:r>
    </w:p>
    <w:p w:rsidR="00D12C9D" w:rsidRDefault="00D12C9D" w:rsidP="00702F22">
      <w:pPr>
        <w:rPr>
          <w:rFonts w:hint="eastAsia"/>
          <w:b/>
        </w:rPr>
      </w:pPr>
    </w:p>
    <w:p w:rsidR="000064DC" w:rsidRDefault="000064DC" w:rsidP="00702F22">
      <w:pPr>
        <w:rPr>
          <w:b/>
        </w:rPr>
      </w:pPr>
    </w:p>
    <w:p w:rsidR="00D12C9D" w:rsidRPr="00D12C9D" w:rsidRDefault="00D12C9D" w:rsidP="00D12C9D">
      <w:pPr>
        <w:rPr>
          <w:b/>
        </w:rPr>
      </w:pPr>
      <w:r w:rsidRPr="00D12C9D">
        <w:rPr>
          <w:rFonts w:hint="eastAsia"/>
          <w:b/>
        </w:rPr>
        <w:lastRenderedPageBreak/>
        <w:t>○</w:t>
      </w:r>
      <w:r w:rsidRPr="00D12C9D">
        <w:rPr>
          <w:b/>
        </w:rPr>
        <w:t xml:space="preserve"> 상영시간표</w:t>
      </w:r>
    </w:p>
    <w:tbl>
      <w:tblPr>
        <w:tblStyle w:val="a4"/>
        <w:tblpPr w:leftFromText="142" w:rightFromText="142" w:vertAnchor="text" w:horzAnchor="margin" w:tblpY="116"/>
        <w:tblW w:w="0" w:type="auto"/>
        <w:tblLook w:val="04A0" w:firstRow="1" w:lastRow="0" w:firstColumn="1" w:lastColumn="0" w:noHBand="0" w:noVBand="1"/>
      </w:tblPr>
      <w:tblGrid>
        <w:gridCol w:w="4612"/>
        <w:gridCol w:w="4612"/>
      </w:tblGrid>
      <w:tr w:rsidR="00D12C9D" w:rsidTr="00D12C9D">
        <w:tc>
          <w:tcPr>
            <w:tcW w:w="4612" w:type="dxa"/>
            <w:shd w:val="clear" w:color="auto" w:fill="B8CCE4" w:themeFill="accent1" w:themeFillTint="66"/>
          </w:tcPr>
          <w:p w:rsidR="00D12C9D" w:rsidRDefault="00D12C9D" w:rsidP="00D12C9D">
            <w:pPr>
              <w:rPr>
                <w:b/>
              </w:rPr>
            </w:pPr>
            <w:r>
              <w:rPr>
                <w:rFonts w:hint="eastAsia"/>
                <w:b/>
              </w:rPr>
              <w:t>1월 19일(목)</w:t>
            </w:r>
          </w:p>
        </w:tc>
        <w:tc>
          <w:tcPr>
            <w:tcW w:w="4612" w:type="dxa"/>
            <w:shd w:val="clear" w:color="auto" w:fill="B8CCE4" w:themeFill="accent1" w:themeFillTint="66"/>
          </w:tcPr>
          <w:p w:rsidR="00D12C9D" w:rsidRDefault="00D12C9D" w:rsidP="00D12C9D">
            <w:pPr>
              <w:rPr>
                <w:b/>
              </w:rPr>
            </w:pPr>
            <w:r>
              <w:rPr>
                <w:rFonts w:hint="eastAsia"/>
                <w:b/>
              </w:rPr>
              <w:t>1월 20일(금)</w:t>
            </w:r>
          </w:p>
        </w:tc>
      </w:tr>
      <w:tr w:rsidR="00D12C9D" w:rsidTr="00D12C9D">
        <w:trPr>
          <w:trHeight w:val="364"/>
        </w:trPr>
        <w:tc>
          <w:tcPr>
            <w:tcW w:w="4612" w:type="dxa"/>
            <w:shd w:val="clear" w:color="auto" w:fill="F2DBDB" w:themeFill="accent2" w:themeFillTint="33"/>
          </w:tcPr>
          <w:p w:rsidR="00D12C9D" w:rsidRPr="000064DC" w:rsidRDefault="00D12C9D" w:rsidP="00D12C9D">
            <w:r>
              <w:rPr>
                <w:rFonts w:hint="eastAsia"/>
                <w:b/>
              </w:rPr>
              <w:t>17:00</w:t>
            </w:r>
          </w:p>
        </w:tc>
        <w:tc>
          <w:tcPr>
            <w:tcW w:w="4612" w:type="dxa"/>
            <w:shd w:val="clear" w:color="auto" w:fill="F2DBDB" w:themeFill="accent2" w:themeFillTint="33"/>
          </w:tcPr>
          <w:p w:rsidR="00D12C9D" w:rsidRDefault="00D12C9D" w:rsidP="00D12C9D">
            <w:pPr>
              <w:rPr>
                <w:b/>
              </w:rPr>
            </w:pPr>
            <w:r>
              <w:rPr>
                <w:rFonts w:hint="eastAsia"/>
                <w:b/>
              </w:rPr>
              <w:t>16:40</w:t>
            </w:r>
          </w:p>
        </w:tc>
      </w:tr>
      <w:tr w:rsidR="00D12C9D" w:rsidTr="00D12C9D">
        <w:trPr>
          <w:trHeight w:val="660"/>
        </w:trPr>
        <w:tc>
          <w:tcPr>
            <w:tcW w:w="4612" w:type="dxa"/>
          </w:tcPr>
          <w:p w:rsidR="00D12C9D" w:rsidRDefault="00D12C9D" w:rsidP="00D12C9D">
            <w:pPr>
              <w:rPr>
                <w:b/>
              </w:rPr>
            </w:pPr>
            <w:r>
              <w:rPr>
                <w:b/>
              </w:rPr>
              <w:t>즐거운</w:t>
            </w:r>
            <w:r>
              <w:rPr>
                <w:rFonts w:hint="eastAsia"/>
                <w:b/>
              </w:rPr>
              <w:t xml:space="preserve"> 나의 집 </w:t>
            </w:r>
          </w:p>
        </w:tc>
        <w:tc>
          <w:tcPr>
            <w:tcW w:w="4612" w:type="dxa"/>
          </w:tcPr>
          <w:p w:rsidR="00D12C9D" w:rsidRDefault="00D12C9D" w:rsidP="00D12C9D">
            <w:pPr>
              <w:rPr>
                <w:b/>
              </w:rPr>
            </w:pPr>
            <w:r>
              <w:rPr>
                <w:rFonts w:hint="eastAsia"/>
                <w:b/>
              </w:rPr>
              <w:t>미행</w:t>
            </w:r>
          </w:p>
        </w:tc>
      </w:tr>
      <w:tr w:rsidR="00D12C9D" w:rsidTr="00D12C9D">
        <w:trPr>
          <w:trHeight w:val="397"/>
        </w:trPr>
        <w:tc>
          <w:tcPr>
            <w:tcW w:w="4612" w:type="dxa"/>
            <w:shd w:val="clear" w:color="auto" w:fill="F2DBDB" w:themeFill="accent2" w:themeFillTint="33"/>
          </w:tcPr>
          <w:p w:rsidR="00D12C9D" w:rsidRDefault="00D12C9D" w:rsidP="00D12C9D">
            <w:pPr>
              <w:rPr>
                <w:b/>
              </w:rPr>
            </w:pPr>
            <w:r>
              <w:rPr>
                <w:rFonts w:hint="eastAsia"/>
                <w:b/>
              </w:rPr>
              <w:t>19:00</w:t>
            </w:r>
          </w:p>
        </w:tc>
        <w:tc>
          <w:tcPr>
            <w:tcW w:w="4612" w:type="dxa"/>
            <w:shd w:val="clear" w:color="auto" w:fill="F2DBDB" w:themeFill="accent2" w:themeFillTint="33"/>
          </w:tcPr>
          <w:p w:rsidR="00D12C9D" w:rsidRDefault="00D12C9D" w:rsidP="00D12C9D">
            <w:pPr>
              <w:rPr>
                <w:b/>
              </w:rPr>
            </w:pPr>
            <w:r>
              <w:rPr>
                <w:rFonts w:hint="eastAsia"/>
                <w:b/>
              </w:rPr>
              <w:t>18:00</w:t>
            </w:r>
          </w:p>
        </w:tc>
      </w:tr>
      <w:tr w:rsidR="00D12C9D" w:rsidTr="00D12C9D">
        <w:trPr>
          <w:trHeight w:val="732"/>
        </w:trPr>
        <w:tc>
          <w:tcPr>
            <w:tcW w:w="4612" w:type="dxa"/>
          </w:tcPr>
          <w:p w:rsidR="00D12C9D" w:rsidRDefault="00D12C9D" w:rsidP="00D12C9D">
            <w:pPr>
              <w:rPr>
                <w:b/>
              </w:rPr>
            </w:pPr>
            <w:r>
              <w:rPr>
                <w:rFonts w:hint="eastAsia"/>
                <w:b/>
              </w:rPr>
              <w:t>공동정범 (+</w:t>
            </w:r>
            <w:proofErr w:type="spellStart"/>
            <w:r>
              <w:rPr>
                <w:b/>
              </w:rPr>
              <w:t>인</w:t>
            </w:r>
            <w:r>
              <w:rPr>
                <w:rFonts w:hint="eastAsia"/>
                <w:b/>
              </w:rPr>
              <w:t>디토크</w:t>
            </w:r>
            <w:proofErr w:type="spellEnd"/>
            <w:r>
              <w:rPr>
                <w:rFonts w:hint="eastAsia"/>
                <w:b/>
              </w:rPr>
              <w:t>)</w:t>
            </w:r>
          </w:p>
        </w:tc>
        <w:tc>
          <w:tcPr>
            <w:tcW w:w="4612" w:type="dxa"/>
          </w:tcPr>
          <w:p w:rsidR="00D12C9D" w:rsidRDefault="00D12C9D" w:rsidP="00D12C9D">
            <w:pPr>
              <w:rPr>
                <w:b/>
              </w:rPr>
            </w:pPr>
            <w:proofErr w:type="spellStart"/>
            <w:r>
              <w:rPr>
                <w:rFonts w:hint="eastAsia"/>
                <w:b/>
              </w:rPr>
              <w:t>두개의</w:t>
            </w:r>
            <w:proofErr w:type="spellEnd"/>
            <w:r>
              <w:rPr>
                <w:rFonts w:hint="eastAsia"/>
                <w:b/>
              </w:rPr>
              <w:t xml:space="preserve"> 문 </w:t>
            </w:r>
          </w:p>
        </w:tc>
      </w:tr>
      <w:tr w:rsidR="00D12C9D" w:rsidTr="00D12C9D">
        <w:trPr>
          <w:trHeight w:val="397"/>
        </w:trPr>
        <w:tc>
          <w:tcPr>
            <w:tcW w:w="4612" w:type="dxa"/>
            <w:shd w:val="clear" w:color="auto" w:fill="F2DBDB" w:themeFill="accent2" w:themeFillTint="33"/>
          </w:tcPr>
          <w:p w:rsidR="00D12C9D" w:rsidRDefault="00D12C9D" w:rsidP="00D12C9D">
            <w:pPr>
              <w:rPr>
                <w:b/>
              </w:rPr>
            </w:pPr>
          </w:p>
        </w:tc>
        <w:tc>
          <w:tcPr>
            <w:tcW w:w="4612" w:type="dxa"/>
            <w:shd w:val="clear" w:color="auto" w:fill="F2DBDB" w:themeFill="accent2" w:themeFillTint="33"/>
          </w:tcPr>
          <w:p w:rsidR="00D12C9D" w:rsidRDefault="00D12C9D" w:rsidP="00D12C9D">
            <w:pPr>
              <w:rPr>
                <w:b/>
              </w:rPr>
            </w:pPr>
            <w:r>
              <w:rPr>
                <w:rFonts w:hint="eastAsia"/>
                <w:b/>
              </w:rPr>
              <w:t>20:00</w:t>
            </w:r>
          </w:p>
        </w:tc>
      </w:tr>
      <w:tr w:rsidR="00D12C9D" w:rsidTr="00D12C9D">
        <w:trPr>
          <w:trHeight w:val="793"/>
        </w:trPr>
        <w:tc>
          <w:tcPr>
            <w:tcW w:w="4612" w:type="dxa"/>
          </w:tcPr>
          <w:p w:rsidR="00D12C9D" w:rsidRDefault="00D12C9D" w:rsidP="00D12C9D">
            <w:pPr>
              <w:rPr>
                <w:b/>
              </w:rPr>
            </w:pPr>
          </w:p>
        </w:tc>
        <w:tc>
          <w:tcPr>
            <w:tcW w:w="4612" w:type="dxa"/>
          </w:tcPr>
          <w:p w:rsidR="00D12C9D" w:rsidRDefault="00D12C9D" w:rsidP="00D12C9D">
            <w:pPr>
              <w:rPr>
                <w:b/>
              </w:rPr>
            </w:pPr>
            <w:r>
              <w:rPr>
                <w:rFonts w:hint="eastAsia"/>
                <w:b/>
              </w:rPr>
              <w:t xml:space="preserve">촌구석 </w:t>
            </w:r>
          </w:p>
        </w:tc>
      </w:tr>
    </w:tbl>
    <w:p w:rsidR="00D12C9D" w:rsidRPr="00D12C9D" w:rsidRDefault="00D12C9D" w:rsidP="00D12C9D">
      <w:pPr>
        <w:rPr>
          <w:b/>
        </w:rPr>
      </w:pPr>
      <w:bookmarkStart w:id="0" w:name="_GoBack"/>
      <w:bookmarkEnd w:id="0"/>
      <w:r w:rsidRPr="00D12C9D">
        <w:rPr>
          <w:rFonts w:hint="eastAsia"/>
          <w:b/>
        </w:rPr>
        <w:t>관람료</w:t>
      </w:r>
    </w:p>
    <w:p w:rsidR="00D12C9D" w:rsidRPr="00D12C9D" w:rsidRDefault="00D12C9D" w:rsidP="00D12C9D">
      <w:r w:rsidRPr="00D12C9D">
        <w:rPr>
          <w:rFonts w:hint="eastAsia"/>
        </w:rPr>
        <w:t>일반</w:t>
      </w:r>
      <w:r w:rsidRPr="00D12C9D">
        <w:t>: 7,000원</w:t>
      </w:r>
    </w:p>
    <w:p w:rsidR="00D12C9D" w:rsidRPr="00D12C9D" w:rsidRDefault="00D12C9D" w:rsidP="00D12C9D">
      <w:proofErr w:type="spellStart"/>
      <w:r w:rsidRPr="00D12C9D">
        <w:rPr>
          <w:rFonts w:hint="eastAsia"/>
        </w:rPr>
        <w:t>인디스페이스</w:t>
      </w:r>
      <w:proofErr w:type="spellEnd"/>
      <w:r w:rsidRPr="00D12C9D">
        <w:t xml:space="preserve"> 멤버십: 6,000원</w:t>
      </w:r>
    </w:p>
    <w:p w:rsidR="00D12C9D" w:rsidRPr="00D12C9D" w:rsidRDefault="00D12C9D" w:rsidP="00D12C9D">
      <w:proofErr w:type="spellStart"/>
      <w:r w:rsidRPr="00D12C9D">
        <w:rPr>
          <w:rFonts w:hint="eastAsia"/>
        </w:rPr>
        <w:t>인디스페이스</w:t>
      </w:r>
      <w:proofErr w:type="spellEnd"/>
      <w:r w:rsidRPr="00D12C9D">
        <w:t xml:space="preserve"> 후원회원: 무료</w:t>
      </w:r>
    </w:p>
    <w:p w:rsidR="00D12C9D" w:rsidRPr="00D12C9D" w:rsidRDefault="00D12C9D" w:rsidP="00D12C9D"/>
    <w:p w:rsidR="00D12C9D" w:rsidRPr="00D12C9D" w:rsidRDefault="00D12C9D" w:rsidP="00D12C9D"/>
    <w:p w:rsidR="00D12C9D" w:rsidRPr="00D12C9D" w:rsidRDefault="00D12C9D" w:rsidP="00D12C9D">
      <w:pPr>
        <w:rPr>
          <w:b/>
        </w:rPr>
      </w:pPr>
      <w:r w:rsidRPr="00D12C9D">
        <w:rPr>
          <w:rFonts w:hint="eastAsia"/>
          <w:b/>
        </w:rPr>
        <w:t>○</w:t>
      </w:r>
      <w:r w:rsidRPr="00D12C9D">
        <w:rPr>
          <w:b/>
        </w:rPr>
        <w:t xml:space="preserve"> </w:t>
      </w:r>
      <w:proofErr w:type="spellStart"/>
      <w:r w:rsidRPr="00D12C9D">
        <w:rPr>
          <w:b/>
        </w:rPr>
        <w:t>상영작</w:t>
      </w:r>
      <w:proofErr w:type="spellEnd"/>
    </w:p>
    <w:p w:rsidR="00D12C9D" w:rsidRPr="00D12C9D" w:rsidRDefault="00D12C9D" w:rsidP="00D12C9D">
      <w:pPr>
        <w:rPr>
          <w:b/>
        </w:rPr>
      </w:pPr>
      <w:r w:rsidRPr="00D12C9D">
        <w:rPr>
          <w:b/>
        </w:rPr>
        <w:t>1. 두 개의 문 2 Doors</w:t>
      </w:r>
    </w:p>
    <w:p w:rsidR="00D12C9D" w:rsidRPr="00D12C9D" w:rsidRDefault="00D12C9D" w:rsidP="00D12C9D">
      <w:pPr>
        <w:rPr>
          <w:b/>
        </w:rPr>
      </w:pPr>
      <w:proofErr w:type="spellStart"/>
      <w:r w:rsidRPr="00D12C9D">
        <w:rPr>
          <w:rFonts w:hint="eastAsia"/>
          <w:b/>
        </w:rPr>
        <w:t>김일란</w:t>
      </w:r>
      <w:proofErr w:type="spellEnd"/>
      <w:r w:rsidRPr="00D12C9D">
        <w:rPr>
          <w:b/>
        </w:rPr>
        <w:t xml:space="preserve">, </w:t>
      </w:r>
      <w:proofErr w:type="spellStart"/>
      <w:r w:rsidRPr="00D12C9D">
        <w:rPr>
          <w:b/>
        </w:rPr>
        <w:t>홍지유</w:t>
      </w:r>
      <w:proofErr w:type="spellEnd"/>
      <w:r w:rsidRPr="00D12C9D">
        <w:rPr>
          <w:b/>
        </w:rPr>
        <w:t xml:space="preserve"> | 2011 | 다큐멘터리 | 101분 | 15세이상관람가</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1회 서울시민영화제 서울, 특별시민</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15회 서울국제여성영화제 특별상영</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7회 파리한국영화제 </w:t>
      </w:r>
      <w:proofErr w:type="spellStart"/>
      <w:r w:rsidRPr="00D12C9D">
        <w:rPr>
          <w:sz w:val="18"/>
          <w:szCs w:val="18"/>
        </w:rPr>
        <w:t>페이사쥬</w:t>
      </w:r>
      <w:proofErr w:type="spellEnd"/>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21회 </w:t>
      </w:r>
      <w:proofErr w:type="spellStart"/>
      <w:r w:rsidRPr="00D12C9D">
        <w:rPr>
          <w:sz w:val="18"/>
          <w:szCs w:val="18"/>
        </w:rPr>
        <w:t>부일영화상</w:t>
      </w:r>
      <w:proofErr w:type="spellEnd"/>
      <w:r w:rsidRPr="00D12C9D">
        <w:rPr>
          <w:sz w:val="18"/>
          <w:szCs w:val="18"/>
        </w:rPr>
        <w:t xml:space="preserve"> 최우수 감독상 후보</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9회 서울환경영화제 한국 환경 영화의 흐름</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12회 </w:t>
      </w:r>
      <w:proofErr w:type="spellStart"/>
      <w:r w:rsidRPr="00D12C9D">
        <w:rPr>
          <w:sz w:val="18"/>
          <w:szCs w:val="18"/>
        </w:rPr>
        <w:t>인디다큐페스티발</w:t>
      </w:r>
      <w:proofErr w:type="spellEnd"/>
      <w:r w:rsidRPr="00D12C9D">
        <w:rPr>
          <w:sz w:val="18"/>
          <w:szCs w:val="18"/>
        </w:rPr>
        <w:t xml:space="preserve"> 국내 </w:t>
      </w:r>
      <w:proofErr w:type="spellStart"/>
      <w:r w:rsidRPr="00D12C9D">
        <w:rPr>
          <w:sz w:val="18"/>
          <w:szCs w:val="18"/>
        </w:rPr>
        <w:t>신작전</w:t>
      </w:r>
      <w:proofErr w:type="spellEnd"/>
      <w:r w:rsidRPr="00D12C9D">
        <w:rPr>
          <w:sz w:val="18"/>
          <w:szCs w:val="18"/>
        </w:rPr>
        <w:t xml:space="preserve">, 특별전 </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3회 DMZ국제다큐영화제 국제경쟁</w:t>
      </w:r>
    </w:p>
    <w:p w:rsidR="00D12C9D" w:rsidRPr="00D12C9D" w:rsidRDefault="00D12C9D" w:rsidP="00D12C9D">
      <w:r w:rsidRPr="00D12C9D">
        <w:rPr>
          <w:rFonts w:hint="eastAsia"/>
        </w:rPr>
        <w:lastRenderedPageBreak/>
        <w:t>유독가스와</w:t>
      </w:r>
      <w:r w:rsidRPr="00D12C9D">
        <w:t xml:space="preserve"> 화염으로 뒤엉킨 그 곳은 생지옥 같았다! </w:t>
      </w:r>
    </w:p>
    <w:p w:rsidR="00D12C9D" w:rsidRPr="00D12C9D" w:rsidRDefault="00D12C9D" w:rsidP="00D12C9D">
      <w:r w:rsidRPr="00D12C9D">
        <w:rPr>
          <w:rFonts w:hint="eastAsia"/>
        </w:rPr>
        <w:t>그을린</w:t>
      </w:r>
      <w:r w:rsidRPr="00D12C9D">
        <w:t xml:space="preserve"> ‘25시간’의 기록!</w:t>
      </w:r>
    </w:p>
    <w:p w:rsidR="00D12C9D" w:rsidRPr="00D12C9D" w:rsidRDefault="00D12C9D" w:rsidP="00D12C9D"/>
    <w:p w:rsidR="00D12C9D" w:rsidRPr="00D12C9D" w:rsidRDefault="00D12C9D" w:rsidP="00D12C9D">
      <w:r w:rsidRPr="00D12C9D">
        <w:t xml:space="preserve">2009년 1월 20일, 철거민 5명, 경찰 특공대원 1명 사망. 생존권을 호소하며 망루에 올랐던 이들은 불과 25시간 만에 싸늘한 시신이 되어 내려 왔고, 살아남은 이들은 범법자가 되었다. 철거민의 불법폭력시위가 참사의 원인이라는 검찰의 발표, 공권력의 과잉진압이 참혹한 사건을 만들었다는 비판의 목소리가 부딪히는 가운데, 진실공방의 긴 싸움은 법정으로 이어진다. </w:t>
      </w:r>
    </w:p>
    <w:p w:rsidR="00D12C9D" w:rsidRPr="00D12C9D" w:rsidRDefault="00D12C9D" w:rsidP="00D12C9D"/>
    <w:p w:rsidR="00D12C9D" w:rsidRPr="00D12C9D" w:rsidRDefault="00D12C9D" w:rsidP="00D12C9D">
      <w:r w:rsidRPr="00D12C9D">
        <w:rPr>
          <w:rFonts w:hint="eastAsia"/>
        </w:rPr>
        <w:t>유가족</w:t>
      </w:r>
      <w:r w:rsidRPr="00D12C9D">
        <w:t xml:space="preserve"> 동의 없는 시신 부검, </w:t>
      </w:r>
    </w:p>
    <w:p w:rsidR="00D12C9D" w:rsidRPr="00D12C9D" w:rsidRDefault="00D12C9D" w:rsidP="00D12C9D">
      <w:r w:rsidRPr="00D12C9D">
        <w:rPr>
          <w:rFonts w:hint="eastAsia"/>
        </w:rPr>
        <w:t>사라진</w:t>
      </w:r>
      <w:r w:rsidRPr="00D12C9D">
        <w:t xml:space="preserve"> 3,000쪽의 수사기록, </w:t>
      </w:r>
    </w:p>
    <w:p w:rsidR="00D12C9D" w:rsidRPr="00D12C9D" w:rsidRDefault="00D12C9D" w:rsidP="00D12C9D">
      <w:r w:rsidRPr="00D12C9D">
        <w:rPr>
          <w:rFonts w:hint="eastAsia"/>
        </w:rPr>
        <w:t>삭제된</w:t>
      </w:r>
      <w:r w:rsidRPr="00D12C9D">
        <w:t xml:space="preserve"> </w:t>
      </w:r>
      <w:proofErr w:type="spellStart"/>
      <w:r w:rsidRPr="00D12C9D">
        <w:t>채증</w:t>
      </w:r>
      <w:proofErr w:type="spellEnd"/>
      <w:r w:rsidRPr="00D12C9D">
        <w:t xml:space="preserve"> 영상, </w:t>
      </w:r>
    </w:p>
    <w:p w:rsidR="00D12C9D" w:rsidRPr="00D12C9D" w:rsidRDefault="00D12C9D" w:rsidP="00D12C9D">
      <w:r w:rsidRPr="00D12C9D">
        <w:rPr>
          <w:rFonts w:hint="eastAsia"/>
        </w:rPr>
        <w:t>어떠한</w:t>
      </w:r>
      <w:r w:rsidRPr="00D12C9D">
        <w:t xml:space="preserve"> 정보도 하달 받지 못했다는 경찰의 </w:t>
      </w:r>
      <w:proofErr w:type="gramStart"/>
      <w:r w:rsidRPr="00D12C9D">
        <w:t>증언…</w:t>
      </w:r>
      <w:proofErr w:type="gramEnd"/>
    </w:p>
    <w:p w:rsidR="00D12C9D" w:rsidRPr="00D12C9D" w:rsidRDefault="00D12C9D" w:rsidP="00D12C9D"/>
    <w:p w:rsidR="00D12C9D" w:rsidRPr="00D12C9D" w:rsidRDefault="00D12C9D" w:rsidP="00D12C9D">
      <w:r w:rsidRPr="00D12C9D">
        <w:rPr>
          <w:rFonts w:hint="eastAsia"/>
        </w:rPr>
        <w:t>과연</w:t>
      </w:r>
      <w:r w:rsidRPr="00D12C9D">
        <w:t>, 그 날의 ‘진실’은 무엇이었을까?</w:t>
      </w:r>
    </w:p>
    <w:p w:rsidR="00D12C9D" w:rsidRPr="00D12C9D" w:rsidRDefault="00D12C9D" w:rsidP="00D12C9D"/>
    <w:p w:rsidR="00D12C9D" w:rsidRPr="00D12C9D" w:rsidRDefault="00D12C9D" w:rsidP="00D12C9D"/>
    <w:p w:rsidR="00D12C9D" w:rsidRPr="00D12C9D" w:rsidRDefault="00D12C9D" w:rsidP="00D12C9D">
      <w:pPr>
        <w:rPr>
          <w:b/>
        </w:rPr>
      </w:pPr>
      <w:r w:rsidRPr="00D12C9D">
        <w:rPr>
          <w:b/>
        </w:rPr>
        <w:t>2. 즐거운 나의 집 101 Home Sweet Home 101</w:t>
      </w:r>
    </w:p>
    <w:p w:rsidR="00D12C9D" w:rsidRPr="00D12C9D" w:rsidRDefault="00D12C9D" w:rsidP="00D12C9D">
      <w:pPr>
        <w:rPr>
          <w:b/>
        </w:rPr>
      </w:pPr>
      <w:proofErr w:type="spellStart"/>
      <w:r w:rsidRPr="00D12C9D">
        <w:rPr>
          <w:rFonts w:hint="eastAsia"/>
          <w:b/>
        </w:rPr>
        <w:t>련</w:t>
      </w:r>
      <w:proofErr w:type="spellEnd"/>
      <w:r w:rsidRPr="00D12C9D">
        <w:rPr>
          <w:b/>
        </w:rPr>
        <w:t xml:space="preserve"> | 2015 | 다큐멘터리 | 90분 | 전체관람가</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17회 제주여성영화제 </w:t>
      </w:r>
      <w:proofErr w:type="spellStart"/>
      <w:r w:rsidRPr="00D12C9D">
        <w:rPr>
          <w:sz w:val="18"/>
          <w:szCs w:val="18"/>
        </w:rPr>
        <w:t>여풍당당</w:t>
      </w:r>
      <w:proofErr w:type="spellEnd"/>
      <w:r w:rsidRPr="00D12C9D">
        <w:rPr>
          <w:sz w:val="18"/>
          <w:szCs w:val="18"/>
        </w:rPr>
        <w:t xml:space="preserve"> 그녀들</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21회 서울인권영화제 국내 작품</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16회 </w:t>
      </w:r>
      <w:proofErr w:type="spellStart"/>
      <w:r w:rsidRPr="00D12C9D">
        <w:rPr>
          <w:sz w:val="18"/>
          <w:szCs w:val="18"/>
        </w:rPr>
        <w:t>인디다큐페스티발</w:t>
      </w:r>
      <w:proofErr w:type="spellEnd"/>
      <w:r w:rsidRPr="00D12C9D">
        <w:rPr>
          <w:sz w:val="18"/>
          <w:szCs w:val="18"/>
        </w:rPr>
        <w:t xml:space="preserve"> 국내 </w:t>
      </w:r>
      <w:proofErr w:type="spellStart"/>
      <w:r w:rsidRPr="00D12C9D">
        <w:rPr>
          <w:sz w:val="18"/>
          <w:szCs w:val="18"/>
        </w:rPr>
        <w:t>신작전</w:t>
      </w:r>
      <w:proofErr w:type="spellEnd"/>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18회 서울국제여성영화제 새로운 물결</w:t>
      </w:r>
    </w:p>
    <w:p w:rsidR="00D12C9D" w:rsidRPr="00D12C9D" w:rsidRDefault="00D12C9D" w:rsidP="00D12C9D">
      <w:r w:rsidRPr="00D12C9D">
        <w:rPr>
          <w:rFonts w:hint="eastAsia"/>
        </w:rPr>
        <w:t>밀양투쟁</w:t>
      </w:r>
      <w:r w:rsidRPr="00D12C9D">
        <w:t xml:space="preserve"> 최후의 거점이었던 4개 농성장 중 하나, 101번 농성장 이야기. 가파른 산길을 1시간이나 올라가야 했던 농성장을 지키는 주민들을 돕기 위해 경쟁하듯 물병을 지고 올라온 </w:t>
      </w:r>
      <w:proofErr w:type="spellStart"/>
      <w:r w:rsidRPr="00D12C9D">
        <w:t>연대자들</w:t>
      </w:r>
      <w:proofErr w:type="spellEnd"/>
      <w:r w:rsidRPr="00D12C9D">
        <w:t>, 늘 농성장에서 기타 치고 노래를 부르며 밤마다 음악회를 연 배짱이 아저씨, 날마다 조를 짜서 도시</w:t>
      </w:r>
      <w:r w:rsidRPr="00D12C9D">
        <w:lastRenderedPageBreak/>
        <w:t xml:space="preserve">락을 싸온 젊은 엄마들, </w:t>
      </w:r>
      <w:proofErr w:type="spellStart"/>
      <w:r w:rsidRPr="00D12C9D">
        <w:t>연대자들이</w:t>
      </w:r>
      <w:proofErr w:type="spellEnd"/>
      <w:r w:rsidRPr="00D12C9D">
        <w:t xml:space="preserve"> 고마워 맛있는 밥 먹이려고 부지런히 국과 찌개를 끓여 산 위로 나른 주민들. 농성장은 </w:t>
      </w:r>
      <w:proofErr w:type="spellStart"/>
      <w:r w:rsidRPr="00D12C9D">
        <w:t>어느틈에</w:t>
      </w:r>
      <w:proofErr w:type="spellEnd"/>
      <w:r w:rsidRPr="00D12C9D">
        <w:t xml:space="preserve"> 여러 사람들이 함께 생활하며 힘든 시간을 </w:t>
      </w:r>
      <w:r w:rsidRPr="00D12C9D">
        <w:rPr>
          <w:rFonts w:hint="eastAsia"/>
        </w:rPr>
        <w:t>함께하는</w:t>
      </w:r>
      <w:r w:rsidRPr="00D12C9D">
        <w:t xml:space="preserve"> 공동체가 되었다. 주민과 </w:t>
      </w:r>
      <w:proofErr w:type="spellStart"/>
      <w:r w:rsidRPr="00D12C9D">
        <w:t>연대자들의</w:t>
      </w:r>
      <w:proofErr w:type="spellEnd"/>
      <w:r w:rsidRPr="00D12C9D">
        <w:t xml:space="preserve"> 공동체 ‘즐거운 나의 집’을 건설한 사람들의 이야기.</w:t>
      </w:r>
    </w:p>
    <w:p w:rsidR="00D12C9D" w:rsidRPr="00D12C9D" w:rsidRDefault="00D12C9D" w:rsidP="00D12C9D"/>
    <w:p w:rsidR="00D12C9D" w:rsidRPr="00D12C9D" w:rsidRDefault="00D12C9D" w:rsidP="00D12C9D"/>
    <w:p w:rsidR="00D12C9D" w:rsidRPr="00D12C9D" w:rsidRDefault="00D12C9D" w:rsidP="00D12C9D">
      <w:pPr>
        <w:rPr>
          <w:b/>
        </w:rPr>
      </w:pPr>
      <w:r w:rsidRPr="00D12C9D">
        <w:rPr>
          <w:b/>
        </w:rPr>
        <w:t>3. 공동정범 The Remnants</w:t>
      </w:r>
    </w:p>
    <w:p w:rsidR="00D12C9D" w:rsidRPr="00D12C9D" w:rsidRDefault="00D12C9D" w:rsidP="00D12C9D">
      <w:pPr>
        <w:rPr>
          <w:b/>
        </w:rPr>
      </w:pPr>
      <w:r w:rsidRPr="00D12C9D">
        <w:rPr>
          <w:rFonts w:hint="eastAsia"/>
          <w:b/>
        </w:rPr>
        <w:t>이혁상</w:t>
      </w:r>
      <w:r w:rsidRPr="00D12C9D">
        <w:rPr>
          <w:b/>
        </w:rPr>
        <w:t xml:space="preserve">, </w:t>
      </w:r>
      <w:proofErr w:type="spellStart"/>
      <w:r w:rsidRPr="00D12C9D">
        <w:rPr>
          <w:b/>
        </w:rPr>
        <w:t>김일란</w:t>
      </w:r>
      <w:proofErr w:type="spellEnd"/>
      <w:r w:rsidRPr="00D12C9D">
        <w:rPr>
          <w:b/>
        </w:rPr>
        <w:t xml:space="preserve"> | 2016 | 다큐멘터리 | 133분 | 12세이상관람가</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1회 </w:t>
      </w:r>
      <w:proofErr w:type="spellStart"/>
      <w:r w:rsidRPr="00D12C9D">
        <w:rPr>
          <w:sz w:val="18"/>
          <w:szCs w:val="18"/>
        </w:rPr>
        <w:t>반빈곤영화제</w:t>
      </w:r>
      <w:proofErr w:type="spellEnd"/>
      <w:r w:rsidRPr="00D12C9D">
        <w:rPr>
          <w:sz w:val="18"/>
          <w:szCs w:val="18"/>
        </w:rPr>
        <w:t xml:space="preserve"> 쫓겨날 수 없는 삶</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7회 광주여성영화제 </w:t>
      </w:r>
      <w:proofErr w:type="spellStart"/>
      <w:r w:rsidRPr="00D12C9D">
        <w:rPr>
          <w:sz w:val="18"/>
          <w:szCs w:val="18"/>
        </w:rPr>
        <w:t>상영작</w:t>
      </w:r>
      <w:proofErr w:type="spellEnd"/>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8회 DMZ국제다큐영화제 관객상, 최우수한국다큐멘터리상 수상</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42회 서울독립영화제 독불장군상, 우수작품상 수상</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21회 부산국제영화제 </w:t>
      </w:r>
      <w:proofErr w:type="spellStart"/>
      <w:r w:rsidRPr="00D12C9D">
        <w:rPr>
          <w:sz w:val="18"/>
          <w:szCs w:val="18"/>
        </w:rPr>
        <w:t>와이드</w:t>
      </w:r>
      <w:proofErr w:type="spellEnd"/>
      <w:r w:rsidRPr="00D12C9D">
        <w:rPr>
          <w:sz w:val="18"/>
          <w:szCs w:val="18"/>
        </w:rPr>
        <w:t xml:space="preserve"> 앵글</w:t>
      </w:r>
    </w:p>
    <w:p w:rsidR="00D12C9D" w:rsidRPr="00D12C9D" w:rsidRDefault="00D12C9D" w:rsidP="00D12C9D">
      <w:r w:rsidRPr="00D12C9D">
        <w:t>2015년 10월, 경찰관을 죽였다는 이유로 억울하게 수감되었던 철거민들이 6년 전 용산참사 이후 처음으로 한자리에 모였다. 함께 망루에 올랐고, 폭력적인 진압에 저항했던 그들. 그 과정에서 동료들은 죽고, 그들은 범죄자가 되었다. 반가움도 잠시, 오랜만에 만난 ‘동지들’은 서로를 탓하며 잔인한 말들을 쏟아낸다. 그들에게 무슨 일이 있었던 걸까.</w:t>
      </w:r>
    </w:p>
    <w:p w:rsidR="00D12C9D" w:rsidRPr="00D12C9D" w:rsidRDefault="00D12C9D" w:rsidP="00D12C9D"/>
    <w:p w:rsidR="00D12C9D" w:rsidRPr="00D12C9D" w:rsidRDefault="00D12C9D" w:rsidP="00D12C9D"/>
    <w:p w:rsidR="00D12C9D" w:rsidRPr="00D12C9D" w:rsidRDefault="00D12C9D" w:rsidP="00D12C9D">
      <w:pPr>
        <w:rPr>
          <w:b/>
        </w:rPr>
      </w:pPr>
      <w:r w:rsidRPr="00D12C9D">
        <w:rPr>
          <w:b/>
        </w:rPr>
        <w:t>4. 촌구석 The Backward Lands</w:t>
      </w:r>
    </w:p>
    <w:p w:rsidR="00D12C9D" w:rsidRPr="00D12C9D" w:rsidRDefault="00D12C9D" w:rsidP="00D12C9D">
      <w:pPr>
        <w:rPr>
          <w:b/>
        </w:rPr>
      </w:pPr>
      <w:r w:rsidRPr="00D12C9D">
        <w:rPr>
          <w:rFonts w:hint="eastAsia"/>
          <w:b/>
        </w:rPr>
        <w:t>태준식</w:t>
      </w:r>
      <w:r w:rsidRPr="00D12C9D">
        <w:rPr>
          <w:b/>
        </w:rPr>
        <w:t xml:space="preserve"> | 2016 | 다큐멘터리 | 100분 | 전체관람가</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8회 DMZ국제다큐영화제 </w:t>
      </w:r>
      <w:proofErr w:type="spellStart"/>
      <w:r w:rsidRPr="00D12C9D">
        <w:rPr>
          <w:sz w:val="18"/>
          <w:szCs w:val="18"/>
        </w:rPr>
        <w:t>한국다큐쇼케이스</w:t>
      </w:r>
      <w:proofErr w:type="spellEnd"/>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42회 서울독립영화제 특별초청 – 장편</w:t>
      </w:r>
    </w:p>
    <w:p w:rsidR="00D12C9D" w:rsidRPr="00D12C9D" w:rsidRDefault="00D12C9D" w:rsidP="00D12C9D">
      <w:r>
        <w:rPr>
          <w:rFonts w:hint="eastAsia"/>
        </w:rPr>
        <w:t>국</w:t>
      </w:r>
      <w:r w:rsidRPr="00D12C9D">
        <w:rPr>
          <w:rFonts w:hint="eastAsia"/>
        </w:rPr>
        <w:t>가의</w:t>
      </w:r>
      <w:r w:rsidRPr="00D12C9D">
        <w:t xml:space="preserve"> 일방적인 이주명령에 수십 년 지켜온 땅을 떠나게 된 사람들이 살았던 곳, 지역을 먹여 살린다는 큰 자동차 공장에서 한 순간에 이천 명이 넘는 노동자를 공장 밖으로 쫓아내고 그들의 죽음을 외면했던 곳, 평택. 제대로 된 이유도 모른 채 하루아침에 사라져버린 아이들이 살았던 곳, 안산. 그리고 여전히 두 촌구석에서 살아가는, 혹은 살아남은 사람들.</w:t>
      </w:r>
    </w:p>
    <w:p w:rsidR="00D12C9D" w:rsidRPr="00D12C9D" w:rsidRDefault="00D12C9D" w:rsidP="00D12C9D"/>
    <w:p w:rsidR="00D12C9D" w:rsidRPr="00D12C9D" w:rsidRDefault="00D12C9D" w:rsidP="00D12C9D"/>
    <w:p w:rsidR="00D12C9D" w:rsidRPr="00D12C9D" w:rsidRDefault="00D12C9D" w:rsidP="00D12C9D">
      <w:pPr>
        <w:rPr>
          <w:b/>
        </w:rPr>
      </w:pPr>
      <w:r w:rsidRPr="00D12C9D">
        <w:rPr>
          <w:b/>
        </w:rPr>
        <w:t>5. 미행 Following</w:t>
      </w:r>
    </w:p>
    <w:p w:rsidR="00D12C9D" w:rsidRPr="00D12C9D" w:rsidRDefault="00D12C9D" w:rsidP="00D12C9D">
      <w:pPr>
        <w:rPr>
          <w:b/>
        </w:rPr>
      </w:pPr>
      <w:r w:rsidRPr="00D12C9D">
        <w:rPr>
          <w:rFonts w:hint="eastAsia"/>
          <w:b/>
        </w:rPr>
        <w:t>이송희일</w:t>
      </w:r>
      <w:r w:rsidRPr="00D12C9D">
        <w:rPr>
          <w:b/>
        </w:rPr>
        <w:t xml:space="preserve"> | 2016 | 드라마 | 49분 | 전체관람가</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1회 울주세계산악영화제 </w:t>
      </w:r>
      <w:proofErr w:type="spellStart"/>
      <w:r w:rsidRPr="00D12C9D">
        <w:rPr>
          <w:sz w:val="18"/>
          <w:szCs w:val="18"/>
        </w:rPr>
        <w:t>울주서밋</w:t>
      </w:r>
      <w:proofErr w:type="spellEnd"/>
      <w:r w:rsidRPr="00D12C9D">
        <w:rPr>
          <w:sz w:val="18"/>
          <w:szCs w:val="18"/>
        </w:rPr>
        <w:t>2016</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42회 서울독립영화제 특별초청 - 단편</w:t>
      </w:r>
    </w:p>
    <w:p w:rsidR="00D12C9D" w:rsidRPr="00D12C9D" w:rsidRDefault="00D12C9D" w:rsidP="00D12C9D">
      <w:pPr>
        <w:rPr>
          <w:sz w:val="18"/>
          <w:szCs w:val="18"/>
        </w:rPr>
      </w:pPr>
      <w:r w:rsidRPr="00D12C9D">
        <w:rPr>
          <w:rFonts w:hint="eastAsia"/>
          <w:sz w:val="18"/>
          <w:szCs w:val="18"/>
        </w:rPr>
        <w:t>제</w:t>
      </w:r>
      <w:r w:rsidRPr="00D12C9D">
        <w:rPr>
          <w:sz w:val="18"/>
          <w:szCs w:val="18"/>
        </w:rPr>
        <w:t xml:space="preserve"> 21회 부산국제영화제 </w:t>
      </w:r>
      <w:proofErr w:type="spellStart"/>
      <w:r w:rsidRPr="00D12C9D">
        <w:rPr>
          <w:sz w:val="18"/>
          <w:szCs w:val="18"/>
        </w:rPr>
        <w:t>와이드</w:t>
      </w:r>
      <w:proofErr w:type="spellEnd"/>
      <w:r w:rsidRPr="00D12C9D">
        <w:rPr>
          <w:sz w:val="18"/>
          <w:szCs w:val="18"/>
        </w:rPr>
        <w:t xml:space="preserve"> 앵글</w:t>
      </w:r>
    </w:p>
    <w:p w:rsidR="00C70A06" w:rsidRPr="00D12C9D" w:rsidRDefault="00D12C9D" w:rsidP="00D12C9D">
      <w:r w:rsidRPr="00D12C9D">
        <w:rPr>
          <w:rFonts w:hint="eastAsia"/>
        </w:rPr>
        <w:t>경찰</w:t>
      </w:r>
      <w:r w:rsidRPr="00D12C9D">
        <w:t xml:space="preserve"> 수색 작업으로 출입이 전면 통제된 지리산. 정옥은 지리산 문화 탐방 관광객들과 함께 경찰의 시선을 벗어나 외진 길로 지리산에 들어간다. 이런 정옥을 미행하는 재원. 정옥과 재원은 쫓고 쫓기며 점점 더 지리산 깊은 곳으로 들어가는데</w:t>
      </w:r>
      <w:proofErr w:type="gramStart"/>
      <w:r w:rsidRPr="00D12C9D">
        <w:t>...</w:t>
      </w:r>
      <w:proofErr w:type="gramEnd"/>
    </w:p>
    <w:sectPr w:rsidR="00C70A06" w:rsidRPr="00D12C9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46F3"/>
    <w:multiLevelType w:val="hybridMultilevel"/>
    <w:tmpl w:val="348AFEB0"/>
    <w:lvl w:ilvl="0" w:tplc="4D5ADC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6CC87959"/>
    <w:multiLevelType w:val="hybridMultilevel"/>
    <w:tmpl w:val="D5244F66"/>
    <w:lvl w:ilvl="0" w:tplc="432EB2B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nsid w:val="76E02F77"/>
    <w:multiLevelType w:val="hybridMultilevel"/>
    <w:tmpl w:val="7876AD4E"/>
    <w:lvl w:ilvl="0" w:tplc="BD92264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DC"/>
    <w:rsid w:val="000064DC"/>
    <w:rsid w:val="001968A9"/>
    <w:rsid w:val="001C0A14"/>
    <w:rsid w:val="001F5C51"/>
    <w:rsid w:val="00463FA9"/>
    <w:rsid w:val="006A2580"/>
    <w:rsid w:val="006F4EA9"/>
    <w:rsid w:val="00702F22"/>
    <w:rsid w:val="00847CF8"/>
    <w:rsid w:val="008601C8"/>
    <w:rsid w:val="009A34B2"/>
    <w:rsid w:val="00C373FA"/>
    <w:rsid w:val="00C61F71"/>
    <w:rsid w:val="00C70A06"/>
    <w:rsid w:val="00D12C9D"/>
    <w:rsid w:val="00DF7452"/>
    <w:rsid w:val="00E4728F"/>
    <w:rsid w:val="00F33C4E"/>
    <w:rsid w:val="00FC00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F22"/>
    <w:pPr>
      <w:ind w:leftChars="400" w:left="800"/>
    </w:pPr>
  </w:style>
  <w:style w:type="table" w:styleId="a4">
    <w:name w:val="Table Grid"/>
    <w:basedOn w:val="a1"/>
    <w:uiPriority w:val="59"/>
    <w:rsid w:val="0000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F22"/>
    <w:pPr>
      <w:ind w:leftChars="400" w:left="800"/>
    </w:pPr>
  </w:style>
  <w:style w:type="table" w:styleId="a4">
    <w:name w:val="Table Grid"/>
    <w:basedOn w:val="a1"/>
    <w:uiPriority w:val="59"/>
    <w:rsid w:val="0000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1295">
      <w:bodyDiv w:val="1"/>
      <w:marLeft w:val="0"/>
      <w:marRight w:val="0"/>
      <w:marTop w:val="0"/>
      <w:marBottom w:val="0"/>
      <w:divBdr>
        <w:top w:val="none" w:sz="0" w:space="0" w:color="auto"/>
        <w:left w:val="none" w:sz="0" w:space="0" w:color="auto"/>
        <w:bottom w:val="none" w:sz="0" w:space="0" w:color="auto"/>
        <w:right w:val="none" w:sz="0" w:space="0" w:color="auto"/>
      </w:divBdr>
    </w:div>
    <w:div w:id="949513248">
      <w:bodyDiv w:val="1"/>
      <w:marLeft w:val="0"/>
      <w:marRight w:val="0"/>
      <w:marTop w:val="0"/>
      <w:marBottom w:val="0"/>
      <w:divBdr>
        <w:top w:val="none" w:sz="0" w:space="0" w:color="auto"/>
        <w:left w:val="none" w:sz="0" w:space="0" w:color="auto"/>
        <w:bottom w:val="none" w:sz="0" w:space="0" w:color="auto"/>
        <w:right w:val="none" w:sz="0" w:space="0" w:color="auto"/>
      </w:divBdr>
    </w:div>
    <w:div w:id="1305893222">
      <w:bodyDiv w:val="1"/>
      <w:marLeft w:val="0"/>
      <w:marRight w:val="0"/>
      <w:marTop w:val="0"/>
      <w:marBottom w:val="0"/>
      <w:divBdr>
        <w:top w:val="none" w:sz="0" w:space="0" w:color="auto"/>
        <w:left w:val="none" w:sz="0" w:space="0" w:color="auto"/>
        <w:bottom w:val="none" w:sz="0" w:space="0" w:color="auto"/>
        <w:right w:val="none" w:sz="0" w:space="0" w:color="auto"/>
      </w:divBdr>
    </w:div>
    <w:div w:id="1312171406">
      <w:bodyDiv w:val="1"/>
      <w:marLeft w:val="0"/>
      <w:marRight w:val="0"/>
      <w:marTop w:val="0"/>
      <w:marBottom w:val="0"/>
      <w:divBdr>
        <w:top w:val="none" w:sz="0" w:space="0" w:color="auto"/>
        <w:left w:val="none" w:sz="0" w:space="0" w:color="auto"/>
        <w:bottom w:val="none" w:sz="0" w:space="0" w:color="auto"/>
        <w:right w:val="none" w:sz="0" w:space="0" w:color="auto"/>
      </w:divBdr>
      <w:divsChild>
        <w:div w:id="968512553">
          <w:marLeft w:val="0"/>
          <w:marRight w:val="0"/>
          <w:marTop w:val="0"/>
          <w:marBottom w:val="0"/>
          <w:divBdr>
            <w:top w:val="none" w:sz="0" w:space="0" w:color="auto"/>
            <w:left w:val="none" w:sz="0" w:space="0" w:color="auto"/>
            <w:bottom w:val="none" w:sz="0" w:space="0" w:color="auto"/>
            <w:right w:val="none" w:sz="0" w:space="0" w:color="auto"/>
          </w:divBdr>
        </w:div>
        <w:div w:id="1480460371">
          <w:marLeft w:val="0"/>
          <w:marRight w:val="0"/>
          <w:marTop w:val="0"/>
          <w:marBottom w:val="0"/>
          <w:divBdr>
            <w:top w:val="none" w:sz="0" w:space="0" w:color="auto"/>
            <w:left w:val="none" w:sz="0" w:space="0" w:color="auto"/>
            <w:bottom w:val="none" w:sz="0" w:space="0" w:color="auto"/>
            <w:right w:val="none" w:sz="0" w:space="0" w:color="auto"/>
          </w:divBdr>
        </w:div>
        <w:div w:id="1879856202">
          <w:marLeft w:val="0"/>
          <w:marRight w:val="0"/>
          <w:marTop w:val="0"/>
          <w:marBottom w:val="0"/>
          <w:divBdr>
            <w:top w:val="none" w:sz="0" w:space="0" w:color="auto"/>
            <w:left w:val="none" w:sz="0" w:space="0" w:color="auto"/>
            <w:bottom w:val="none" w:sz="0" w:space="0" w:color="auto"/>
            <w:right w:val="none" w:sz="0" w:space="0" w:color="auto"/>
          </w:divBdr>
        </w:div>
        <w:div w:id="729815858">
          <w:marLeft w:val="0"/>
          <w:marRight w:val="0"/>
          <w:marTop w:val="0"/>
          <w:marBottom w:val="0"/>
          <w:divBdr>
            <w:top w:val="none" w:sz="0" w:space="0" w:color="auto"/>
            <w:left w:val="none" w:sz="0" w:space="0" w:color="auto"/>
            <w:bottom w:val="none" w:sz="0" w:space="0" w:color="auto"/>
            <w:right w:val="none" w:sz="0" w:space="0" w:color="auto"/>
          </w:divBdr>
        </w:div>
        <w:div w:id="1405883028">
          <w:marLeft w:val="0"/>
          <w:marRight w:val="0"/>
          <w:marTop w:val="0"/>
          <w:marBottom w:val="0"/>
          <w:divBdr>
            <w:top w:val="none" w:sz="0" w:space="0" w:color="auto"/>
            <w:left w:val="none" w:sz="0" w:space="0" w:color="auto"/>
            <w:bottom w:val="none" w:sz="0" w:space="0" w:color="auto"/>
            <w:right w:val="none" w:sz="0" w:space="0" w:color="auto"/>
          </w:divBdr>
        </w:div>
        <w:div w:id="959645254">
          <w:marLeft w:val="0"/>
          <w:marRight w:val="0"/>
          <w:marTop w:val="0"/>
          <w:marBottom w:val="0"/>
          <w:divBdr>
            <w:top w:val="none" w:sz="0" w:space="0" w:color="auto"/>
            <w:left w:val="none" w:sz="0" w:space="0" w:color="auto"/>
            <w:bottom w:val="none" w:sz="0" w:space="0" w:color="auto"/>
            <w:right w:val="none" w:sz="0" w:space="0" w:color="auto"/>
          </w:divBdr>
        </w:div>
        <w:div w:id="795485706">
          <w:marLeft w:val="0"/>
          <w:marRight w:val="0"/>
          <w:marTop w:val="0"/>
          <w:marBottom w:val="0"/>
          <w:divBdr>
            <w:top w:val="none" w:sz="0" w:space="0" w:color="auto"/>
            <w:left w:val="none" w:sz="0" w:space="0" w:color="auto"/>
            <w:bottom w:val="none" w:sz="0" w:space="0" w:color="auto"/>
            <w:right w:val="none" w:sz="0" w:space="0" w:color="auto"/>
          </w:divBdr>
          <w:divsChild>
            <w:div w:id="792482601">
              <w:marLeft w:val="0"/>
              <w:marRight w:val="0"/>
              <w:marTop w:val="0"/>
              <w:marBottom w:val="0"/>
              <w:divBdr>
                <w:top w:val="none" w:sz="0" w:space="0" w:color="auto"/>
                <w:left w:val="none" w:sz="0" w:space="0" w:color="auto"/>
                <w:bottom w:val="none" w:sz="0" w:space="0" w:color="auto"/>
                <w:right w:val="none" w:sz="0" w:space="0" w:color="auto"/>
              </w:divBdr>
            </w:div>
            <w:div w:id="2043895184">
              <w:marLeft w:val="0"/>
              <w:marRight w:val="0"/>
              <w:marTop w:val="0"/>
              <w:marBottom w:val="0"/>
              <w:divBdr>
                <w:top w:val="none" w:sz="0" w:space="0" w:color="auto"/>
                <w:left w:val="none" w:sz="0" w:space="0" w:color="auto"/>
                <w:bottom w:val="none" w:sz="0" w:space="0" w:color="auto"/>
                <w:right w:val="none" w:sz="0" w:space="0" w:color="auto"/>
              </w:divBdr>
            </w:div>
            <w:div w:id="1870800516">
              <w:marLeft w:val="0"/>
              <w:marRight w:val="0"/>
              <w:marTop w:val="0"/>
              <w:marBottom w:val="0"/>
              <w:divBdr>
                <w:top w:val="none" w:sz="0" w:space="0" w:color="auto"/>
                <w:left w:val="none" w:sz="0" w:space="0" w:color="auto"/>
                <w:bottom w:val="none" w:sz="0" w:space="0" w:color="auto"/>
                <w:right w:val="none" w:sz="0" w:space="0" w:color="auto"/>
              </w:divBdr>
            </w:div>
            <w:div w:id="461191600">
              <w:marLeft w:val="0"/>
              <w:marRight w:val="0"/>
              <w:marTop w:val="0"/>
              <w:marBottom w:val="0"/>
              <w:divBdr>
                <w:top w:val="none" w:sz="0" w:space="0" w:color="auto"/>
                <w:left w:val="none" w:sz="0" w:space="0" w:color="auto"/>
                <w:bottom w:val="none" w:sz="0" w:space="0" w:color="auto"/>
                <w:right w:val="none" w:sz="0" w:space="0" w:color="auto"/>
              </w:divBdr>
            </w:div>
          </w:divsChild>
        </w:div>
        <w:div w:id="1510289246">
          <w:marLeft w:val="0"/>
          <w:marRight w:val="0"/>
          <w:marTop w:val="0"/>
          <w:marBottom w:val="0"/>
          <w:divBdr>
            <w:top w:val="none" w:sz="0" w:space="0" w:color="auto"/>
            <w:left w:val="none" w:sz="0" w:space="0" w:color="auto"/>
            <w:bottom w:val="none" w:sz="0" w:space="0" w:color="auto"/>
            <w:right w:val="none" w:sz="0" w:space="0" w:color="auto"/>
          </w:divBdr>
        </w:div>
        <w:div w:id="788359436">
          <w:marLeft w:val="0"/>
          <w:marRight w:val="0"/>
          <w:marTop w:val="0"/>
          <w:marBottom w:val="0"/>
          <w:divBdr>
            <w:top w:val="none" w:sz="0" w:space="0" w:color="auto"/>
            <w:left w:val="none" w:sz="0" w:space="0" w:color="auto"/>
            <w:bottom w:val="none" w:sz="0" w:space="0" w:color="auto"/>
            <w:right w:val="none" w:sz="0" w:space="0" w:color="auto"/>
          </w:divBdr>
        </w:div>
        <w:div w:id="493883488">
          <w:marLeft w:val="0"/>
          <w:marRight w:val="0"/>
          <w:marTop w:val="0"/>
          <w:marBottom w:val="0"/>
          <w:divBdr>
            <w:top w:val="none" w:sz="0" w:space="0" w:color="auto"/>
            <w:left w:val="none" w:sz="0" w:space="0" w:color="auto"/>
            <w:bottom w:val="none" w:sz="0" w:space="0" w:color="auto"/>
            <w:right w:val="none" w:sz="0" w:space="0" w:color="auto"/>
          </w:divBdr>
        </w:div>
        <w:div w:id="1240402503">
          <w:marLeft w:val="0"/>
          <w:marRight w:val="0"/>
          <w:marTop w:val="0"/>
          <w:marBottom w:val="0"/>
          <w:divBdr>
            <w:top w:val="none" w:sz="0" w:space="0" w:color="auto"/>
            <w:left w:val="none" w:sz="0" w:space="0" w:color="auto"/>
            <w:bottom w:val="none" w:sz="0" w:space="0" w:color="auto"/>
            <w:right w:val="none" w:sz="0" w:space="0" w:color="auto"/>
          </w:divBdr>
        </w:div>
        <w:div w:id="828667760">
          <w:marLeft w:val="0"/>
          <w:marRight w:val="0"/>
          <w:marTop w:val="0"/>
          <w:marBottom w:val="0"/>
          <w:divBdr>
            <w:top w:val="none" w:sz="0" w:space="0" w:color="auto"/>
            <w:left w:val="none" w:sz="0" w:space="0" w:color="auto"/>
            <w:bottom w:val="none" w:sz="0" w:space="0" w:color="auto"/>
            <w:right w:val="none" w:sz="0" w:space="0" w:color="auto"/>
          </w:divBdr>
          <w:divsChild>
            <w:div w:id="1423449929">
              <w:marLeft w:val="0"/>
              <w:marRight w:val="0"/>
              <w:marTop w:val="0"/>
              <w:marBottom w:val="0"/>
              <w:divBdr>
                <w:top w:val="none" w:sz="0" w:space="0" w:color="auto"/>
                <w:left w:val="none" w:sz="0" w:space="0" w:color="auto"/>
                <w:bottom w:val="none" w:sz="0" w:space="0" w:color="auto"/>
                <w:right w:val="none" w:sz="0" w:space="0" w:color="auto"/>
              </w:divBdr>
            </w:div>
            <w:div w:id="900750525">
              <w:marLeft w:val="0"/>
              <w:marRight w:val="0"/>
              <w:marTop w:val="0"/>
              <w:marBottom w:val="0"/>
              <w:divBdr>
                <w:top w:val="none" w:sz="0" w:space="0" w:color="auto"/>
                <w:left w:val="none" w:sz="0" w:space="0" w:color="auto"/>
                <w:bottom w:val="none" w:sz="0" w:space="0" w:color="auto"/>
                <w:right w:val="none" w:sz="0" w:space="0" w:color="auto"/>
              </w:divBdr>
            </w:div>
            <w:div w:id="1813672652">
              <w:marLeft w:val="0"/>
              <w:marRight w:val="0"/>
              <w:marTop w:val="0"/>
              <w:marBottom w:val="0"/>
              <w:divBdr>
                <w:top w:val="none" w:sz="0" w:space="0" w:color="auto"/>
                <w:left w:val="none" w:sz="0" w:space="0" w:color="auto"/>
                <w:bottom w:val="none" w:sz="0" w:space="0" w:color="auto"/>
                <w:right w:val="none" w:sz="0" w:space="0" w:color="auto"/>
              </w:divBdr>
            </w:div>
          </w:divsChild>
        </w:div>
        <w:div w:id="481696143">
          <w:marLeft w:val="0"/>
          <w:marRight w:val="0"/>
          <w:marTop w:val="0"/>
          <w:marBottom w:val="0"/>
          <w:divBdr>
            <w:top w:val="none" w:sz="0" w:space="0" w:color="auto"/>
            <w:left w:val="none" w:sz="0" w:space="0" w:color="auto"/>
            <w:bottom w:val="none" w:sz="0" w:space="0" w:color="auto"/>
            <w:right w:val="none" w:sz="0" w:space="0" w:color="auto"/>
          </w:divBdr>
        </w:div>
        <w:div w:id="2633865">
          <w:marLeft w:val="0"/>
          <w:marRight w:val="0"/>
          <w:marTop w:val="0"/>
          <w:marBottom w:val="0"/>
          <w:divBdr>
            <w:top w:val="none" w:sz="0" w:space="0" w:color="auto"/>
            <w:left w:val="none" w:sz="0" w:space="0" w:color="auto"/>
            <w:bottom w:val="none" w:sz="0" w:space="0" w:color="auto"/>
            <w:right w:val="none" w:sz="0" w:space="0" w:color="auto"/>
          </w:divBdr>
        </w:div>
        <w:div w:id="514879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468</Words>
  <Characters>2674</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INDI-99</dc:creator>
  <cp:lastModifiedBy>INDI-99</cp:lastModifiedBy>
  <cp:revision>7</cp:revision>
  <dcterms:created xsi:type="dcterms:W3CDTF">2017-01-04T09:39:00Z</dcterms:created>
  <dcterms:modified xsi:type="dcterms:W3CDTF">2017-01-12T08:15:00Z</dcterms:modified>
</cp:coreProperties>
</file>